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9CA" w:rsidRPr="00FE29CA" w:rsidRDefault="009F5749" w:rsidP="009F5749">
      <w:pPr>
        <w:pStyle w:val="a3"/>
        <w:spacing w:before="0" w:beforeAutospacing="0" w:after="0" w:afterAutospacing="0" w:line="273" w:lineRule="auto"/>
        <w:jc w:val="center"/>
        <w:rPr>
          <w:b/>
          <w:bCs/>
          <w:color w:val="000000"/>
          <w:sz w:val="28"/>
          <w:szCs w:val="28"/>
        </w:rPr>
      </w:pPr>
      <w:r w:rsidRPr="00FE29CA">
        <w:rPr>
          <w:b/>
          <w:bCs/>
          <w:color w:val="000000"/>
          <w:sz w:val="32"/>
          <w:szCs w:val="32"/>
        </w:rPr>
        <w:t>РЕЗОЛЮЦИ</w:t>
      </w:r>
      <w:r w:rsidR="00FE29CA">
        <w:rPr>
          <w:b/>
          <w:bCs/>
          <w:color w:val="000000"/>
          <w:sz w:val="32"/>
          <w:szCs w:val="32"/>
        </w:rPr>
        <w:t>Я</w:t>
      </w:r>
      <w:r w:rsidR="006D348B" w:rsidRPr="00FE29CA">
        <w:rPr>
          <w:b/>
          <w:bCs/>
          <w:color w:val="000000"/>
          <w:sz w:val="28"/>
          <w:szCs w:val="28"/>
        </w:rPr>
        <w:t xml:space="preserve"> </w:t>
      </w:r>
    </w:p>
    <w:p w:rsidR="00FE29CA" w:rsidRDefault="00FE29CA" w:rsidP="009F5749">
      <w:pPr>
        <w:pStyle w:val="a3"/>
        <w:spacing w:before="0" w:beforeAutospacing="0" w:after="0" w:afterAutospacing="0" w:line="273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 РЕЗУЛЬТАТАМ РАБОТЫ </w:t>
      </w:r>
      <w:r w:rsidR="006D348B">
        <w:rPr>
          <w:b/>
          <w:bCs/>
          <w:color w:val="000000"/>
          <w:sz w:val="28"/>
          <w:szCs w:val="28"/>
        </w:rPr>
        <w:t xml:space="preserve">КРУГЛОГО СТОЛА </w:t>
      </w:r>
    </w:p>
    <w:p w:rsidR="009F5749" w:rsidRPr="005A3DB6" w:rsidRDefault="006D348B" w:rsidP="009F5749">
      <w:pPr>
        <w:pStyle w:val="a3"/>
        <w:spacing w:before="0" w:beforeAutospacing="0" w:after="0" w:afterAutospacing="0" w:line="273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«СОВРЕМЕННЫЕ ТРЕНДЫ ОХРАНЫ ОКРУЖАЮЩЕЙ СРЕДЫ И УСТОЙЧИВОГО РАЗВИТИЯ»</w:t>
      </w:r>
    </w:p>
    <w:p w:rsidR="009F5749" w:rsidRPr="005A3DB6" w:rsidRDefault="009F5749" w:rsidP="009F5749">
      <w:pPr>
        <w:pStyle w:val="a3"/>
        <w:spacing w:before="0" w:beforeAutospacing="0" w:after="0" w:afterAutospacing="0" w:line="273" w:lineRule="auto"/>
        <w:rPr>
          <w:sz w:val="28"/>
          <w:szCs w:val="28"/>
        </w:rPr>
      </w:pPr>
      <w:r w:rsidRPr="005A3DB6">
        <w:rPr>
          <w:sz w:val="28"/>
          <w:szCs w:val="28"/>
        </w:rPr>
        <w:t> </w:t>
      </w:r>
    </w:p>
    <w:p w:rsidR="00404C9C" w:rsidRPr="005A3DB6" w:rsidRDefault="00404C9C" w:rsidP="009F5749">
      <w:pPr>
        <w:pStyle w:val="a3"/>
        <w:spacing w:before="0" w:beforeAutospacing="0" w:after="0" w:afterAutospacing="0" w:line="273" w:lineRule="auto"/>
        <w:rPr>
          <w:sz w:val="28"/>
          <w:szCs w:val="28"/>
        </w:rPr>
      </w:pPr>
    </w:p>
    <w:p w:rsidR="00FE29CA" w:rsidRDefault="009F5749" w:rsidP="006B321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A3DB6">
        <w:rPr>
          <w:color w:val="000000"/>
          <w:sz w:val="28"/>
          <w:szCs w:val="28"/>
        </w:rPr>
        <w:t>2</w:t>
      </w:r>
      <w:r w:rsidR="006D348B">
        <w:rPr>
          <w:color w:val="000000"/>
          <w:sz w:val="28"/>
          <w:szCs w:val="28"/>
        </w:rPr>
        <w:t>0 апреля</w:t>
      </w:r>
      <w:r w:rsidRPr="005A3DB6">
        <w:rPr>
          <w:color w:val="000000"/>
          <w:sz w:val="28"/>
          <w:szCs w:val="28"/>
        </w:rPr>
        <w:t xml:space="preserve"> 202</w:t>
      </w:r>
      <w:r w:rsidR="006A33CF" w:rsidRPr="006A33CF">
        <w:rPr>
          <w:color w:val="000000"/>
          <w:sz w:val="28"/>
          <w:szCs w:val="28"/>
        </w:rPr>
        <w:t>3</w:t>
      </w:r>
      <w:r w:rsidRPr="005A3DB6">
        <w:rPr>
          <w:color w:val="000000"/>
          <w:sz w:val="28"/>
          <w:szCs w:val="28"/>
        </w:rPr>
        <w:t xml:space="preserve"> год</w:t>
      </w:r>
      <w:r w:rsidR="00FE29CA">
        <w:rPr>
          <w:color w:val="000000"/>
          <w:sz w:val="28"/>
          <w:szCs w:val="28"/>
        </w:rPr>
        <w:t>а</w:t>
      </w:r>
      <w:r w:rsidRPr="005A3DB6">
        <w:rPr>
          <w:color w:val="000000"/>
          <w:sz w:val="28"/>
          <w:szCs w:val="28"/>
        </w:rPr>
        <w:t xml:space="preserve"> в </w:t>
      </w:r>
      <w:r w:rsidR="006D348B">
        <w:rPr>
          <w:color w:val="000000"/>
          <w:sz w:val="28"/>
          <w:szCs w:val="28"/>
        </w:rPr>
        <w:t>Пензенском государственном архитектурно-строительном университете при поддержке Министерства лесного, охотничьего хозяйства и природопользования Пензенской области, Министерства экономического развития и промышленности Пензенской области и Торгово-промышленной палаты Пензенской области состоялся Круглый стол на тему «Современные тренды охраны окружающей среды и устойчивого развития»</w:t>
      </w:r>
      <w:r w:rsidRPr="005A3DB6">
        <w:rPr>
          <w:color w:val="000000"/>
          <w:sz w:val="28"/>
          <w:szCs w:val="28"/>
        </w:rPr>
        <w:t>.</w:t>
      </w:r>
      <w:r w:rsidR="006D348B">
        <w:rPr>
          <w:color w:val="000000"/>
          <w:sz w:val="28"/>
          <w:szCs w:val="28"/>
        </w:rPr>
        <w:t xml:space="preserve"> </w:t>
      </w:r>
    </w:p>
    <w:p w:rsidR="000C0A55" w:rsidRPr="005A3DB6" w:rsidRDefault="006D348B" w:rsidP="006B321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Организатором мероприятия выступала кафедра «Инженерная экология» ПГУАС.</w:t>
      </w:r>
    </w:p>
    <w:p w:rsidR="006B3218" w:rsidRPr="006B3218" w:rsidRDefault="009F5749" w:rsidP="006B321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18">
        <w:rPr>
          <w:color w:val="000000"/>
          <w:sz w:val="28"/>
          <w:szCs w:val="28"/>
        </w:rPr>
        <w:t> </w:t>
      </w:r>
      <w:r w:rsidR="006B3218" w:rsidRPr="006B32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темы работы Круглого стола:</w:t>
      </w:r>
    </w:p>
    <w:p w:rsidR="006B3218" w:rsidRDefault="006B3218" w:rsidP="006B3218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Обязательные требования и особенности нормирования для получения комплексного экологического разрешения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3218" w:rsidRPr="006B3218" w:rsidRDefault="006B3218" w:rsidP="006B3218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B321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ESG</w:t>
      </w:r>
      <w:r w:rsidRPr="006B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регулирование как фактор устойчивого развития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3218" w:rsidRPr="006B3218" w:rsidRDefault="006B3218" w:rsidP="006B321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18">
        <w:rPr>
          <w:rFonts w:ascii="Times New Roman" w:eastAsia="Times New Roman" w:hAnsi="Times New Roman" w:cs="Times New Roman"/>
          <w:sz w:val="28"/>
          <w:szCs w:val="28"/>
          <w:lang w:eastAsia="ru-RU"/>
        </w:rPr>
        <w:t>- «зеленое» финансирование проектов устойчивого (зеленого) развития: обзор региональной ситуации;</w:t>
      </w:r>
    </w:p>
    <w:p w:rsidR="006B3218" w:rsidRPr="006B3218" w:rsidRDefault="006B3218" w:rsidP="006B321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регулирование выбросов парниковых газов, методическая помощь организациям в оценке эффективности адаптационных мероприятий, связанных с </w:t>
      </w:r>
      <w:proofErr w:type="spellStart"/>
      <w:r w:rsidRPr="006B321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лесовосстановлением</w:t>
      </w:r>
      <w:proofErr w:type="spellEnd"/>
      <w:r w:rsidRPr="006B3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3218" w:rsidRPr="006B3218" w:rsidRDefault="006B3218" w:rsidP="006B321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1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наилучшие доступные технологии  очистки выбросов и сточных 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обезвреживания и утилизации отходов</w:t>
      </w:r>
      <w:r w:rsidRPr="006B32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3218" w:rsidRPr="006B3218" w:rsidRDefault="006B3218" w:rsidP="006B321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1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зеленая  повестка в строительстве и управлении недвижимостью;</w:t>
      </w:r>
    </w:p>
    <w:p w:rsidR="006B3218" w:rsidRDefault="006B3218" w:rsidP="006B321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B3218">
        <w:rPr>
          <w:sz w:val="28"/>
          <w:szCs w:val="28"/>
        </w:rPr>
        <w:t>- современное методическое сопровождение  нормирования источников негативного воздействия и организации  системы производственного экологического контроля</w:t>
      </w:r>
      <w:r>
        <w:rPr>
          <w:sz w:val="28"/>
          <w:szCs w:val="28"/>
        </w:rPr>
        <w:t>.</w:t>
      </w:r>
    </w:p>
    <w:p w:rsidR="009F5749" w:rsidRPr="006B3218" w:rsidRDefault="006B3218" w:rsidP="009F5749">
      <w:pPr>
        <w:pStyle w:val="a3"/>
        <w:spacing w:before="0" w:beforeAutospacing="0" w:after="0" w:afterAutospacing="0" w:line="27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работе Круглого стола </w:t>
      </w:r>
      <w:r w:rsidR="009F5749" w:rsidRPr="005A3DB6">
        <w:rPr>
          <w:color w:val="000000"/>
          <w:sz w:val="28"/>
          <w:szCs w:val="28"/>
        </w:rPr>
        <w:t>приняли участие</w:t>
      </w:r>
      <w:r w:rsidR="00FE29CA">
        <w:rPr>
          <w:color w:val="000000"/>
          <w:sz w:val="28"/>
          <w:szCs w:val="28"/>
        </w:rPr>
        <w:t xml:space="preserve"> более 45 ведущих специалистов от 30 организаций г. Пензы и Пензенской области:</w:t>
      </w:r>
      <w:r w:rsidR="009F5749" w:rsidRPr="005A3D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Федеральн</w:t>
      </w:r>
      <w:r w:rsidR="00FE29CA">
        <w:rPr>
          <w:color w:val="000000"/>
          <w:sz w:val="28"/>
          <w:szCs w:val="28"/>
        </w:rPr>
        <w:t>ый</w:t>
      </w:r>
      <w:r>
        <w:rPr>
          <w:color w:val="000000"/>
          <w:sz w:val="28"/>
          <w:szCs w:val="28"/>
        </w:rPr>
        <w:t xml:space="preserve"> орган исполнительной власти в сфере природопользования, Министерство лесного, охотничьего хозяйства и природопользования Пензенской области, </w:t>
      </w:r>
      <w:r w:rsidRPr="005A3D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Главное Управление Банка России, ПАО «Московская биржа», </w:t>
      </w:r>
      <w:r w:rsidRPr="006B3218">
        <w:rPr>
          <w:sz w:val="28"/>
          <w:szCs w:val="28"/>
        </w:rPr>
        <w:t>Пензенско</w:t>
      </w:r>
      <w:r>
        <w:rPr>
          <w:sz w:val="28"/>
          <w:szCs w:val="28"/>
        </w:rPr>
        <w:t>е</w:t>
      </w:r>
      <w:r w:rsidRPr="006B3218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>е</w:t>
      </w:r>
      <w:r w:rsidRPr="006B3218">
        <w:rPr>
          <w:sz w:val="28"/>
          <w:szCs w:val="28"/>
        </w:rPr>
        <w:t xml:space="preserve">  №8624 ПАО Сбербанк</w:t>
      </w:r>
      <w:r>
        <w:rPr>
          <w:sz w:val="28"/>
          <w:szCs w:val="28"/>
        </w:rPr>
        <w:t>, ведущие специалисты промышленных предприятий, крупнейший оператор по обращению с отходами в Пензенской области, профессорско-преподавательский состав</w:t>
      </w:r>
      <w:r w:rsidR="00FE29CA">
        <w:rPr>
          <w:sz w:val="28"/>
          <w:szCs w:val="28"/>
        </w:rPr>
        <w:t xml:space="preserve"> ПГУАС, волонтеры, студенты (бакалавры и магистры) ПГУАС</w:t>
      </w:r>
      <w:r>
        <w:rPr>
          <w:sz w:val="28"/>
          <w:szCs w:val="28"/>
        </w:rPr>
        <w:t>.</w:t>
      </w:r>
    </w:p>
    <w:p w:rsidR="009F5749" w:rsidRPr="005A3DB6" w:rsidRDefault="009F5749" w:rsidP="009F5749">
      <w:pPr>
        <w:pStyle w:val="a3"/>
        <w:spacing w:before="0" w:beforeAutospacing="0" w:after="0" w:afterAutospacing="0" w:line="273" w:lineRule="auto"/>
        <w:ind w:firstLine="709"/>
        <w:jc w:val="both"/>
        <w:rPr>
          <w:sz w:val="28"/>
          <w:szCs w:val="28"/>
        </w:rPr>
      </w:pPr>
      <w:r w:rsidRPr="005A3DB6">
        <w:rPr>
          <w:color w:val="000000"/>
          <w:sz w:val="28"/>
          <w:szCs w:val="28"/>
        </w:rPr>
        <w:lastRenderedPageBreak/>
        <w:t xml:space="preserve">Участники </w:t>
      </w:r>
      <w:r w:rsidR="006B3218">
        <w:rPr>
          <w:color w:val="000000"/>
          <w:sz w:val="28"/>
          <w:szCs w:val="28"/>
        </w:rPr>
        <w:t xml:space="preserve">Круглого стола </w:t>
      </w:r>
      <w:r w:rsidRPr="005A3DB6">
        <w:rPr>
          <w:color w:val="000000"/>
          <w:sz w:val="28"/>
          <w:szCs w:val="28"/>
        </w:rPr>
        <w:t xml:space="preserve">проявили единство в понимании значимости научной и образовательной сферы для </w:t>
      </w:r>
      <w:r w:rsidR="00D837EA">
        <w:rPr>
          <w:color w:val="000000"/>
          <w:sz w:val="28"/>
          <w:szCs w:val="28"/>
        </w:rPr>
        <w:t>достижения целей устойчивого развития, внедрения методов «зеленого» финансирования в производственную практику, дальнейшее развитие социальных и финансовых институтов</w:t>
      </w:r>
      <w:r w:rsidRPr="005A3DB6">
        <w:rPr>
          <w:color w:val="000000"/>
          <w:sz w:val="28"/>
          <w:szCs w:val="28"/>
        </w:rPr>
        <w:t>.</w:t>
      </w:r>
    </w:p>
    <w:p w:rsidR="009F5749" w:rsidRPr="005A3DB6" w:rsidRDefault="009F5749" w:rsidP="009F5749">
      <w:pPr>
        <w:pStyle w:val="a3"/>
        <w:spacing w:before="0" w:beforeAutospacing="0" w:after="0" w:afterAutospacing="0" w:line="273" w:lineRule="auto"/>
        <w:ind w:firstLine="709"/>
        <w:jc w:val="both"/>
        <w:rPr>
          <w:sz w:val="28"/>
          <w:szCs w:val="28"/>
        </w:rPr>
      </w:pPr>
      <w:r w:rsidRPr="005A3DB6">
        <w:rPr>
          <w:sz w:val="28"/>
          <w:szCs w:val="28"/>
        </w:rPr>
        <w:t> </w:t>
      </w:r>
    </w:p>
    <w:p w:rsidR="00D837EA" w:rsidRPr="005A3DB6" w:rsidRDefault="009F5749" w:rsidP="00D837EA">
      <w:pPr>
        <w:pStyle w:val="a3"/>
        <w:spacing w:before="0" w:beforeAutospacing="0" w:after="0" w:afterAutospacing="0" w:line="273" w:lineRule="auto"/>
        <w:jc w:val="center"/>
        <w:rPr>
          <w:sz w:val="28"/>
          <w:szCs w:val="28"/>
        </w:rPr>
      </w:pPr>
      <w:r w:rsidRPr="005A3DB6">
        <w:rPr>
          <w:b/>
          <w:bCs/>
          <w:color w:val="000000"/>
          <w:sz w:val="28"/>
          <w:szCs w:val="28"/>
        </w:rPr>
        <w:t xml:space="preserve">Подводя итоги работы </w:t>
      </w:r>
      <w:r w:rsidR="00D837EA">
        <w:rPr>
          <w:b/>
          <w:bCs/>
          <w:color w:val="000000"/>
          <w:sz w:val="28"/>
          <w:szCs w:val="28"/>
        </w:rPr>
        <w:t>Круглого стола «СОВРЕМЕННЫЕ ТРЕНДЫ ОХРАНЫ ОКРУЖАЮЩЕЙ СРЕДЫ И УСТОЙЧИВОГО РАЗВИТИЯ»</w:t>
      </w:r>
    </w:p>
    <w:p w:rsidR="009F5749" w:rsidRPr="005A3DB6" w:rsidRDefault="009F5749" w:rsidP="00D837EA">
      <w:pPr>
        <w:pStyle w:val="a3"/>
        <w:spacing w:before="0" w:beforeAutospacing="0" w:after="0" w:afterAutospacing="0" w:line="273" w:lineRule="auto"/>
        <w:jc w:val="center"/>
        <w:rPr>
          <w:sz w:val="28"/>
          <w:szCs w:val="28"/>
        </w:rPr>
      </w:pPr>
      <w:r w:rsidRPr="005A3DB6">
        <w:rPr>
          <w:b/>
          <w:bCs/>
          <w:color w:val="000000"/>
          <w:sz w:val="28"/>
          <w:szCs w:val="28"/>
        </w:rPr>
        <w:t>участники:</w:t>
      </w:r>
    </w:p>
    <w:p w:rsidR="009F5749" w:rsidRPr="005A3DB6" w:rsidRDefault="009F5749" w:rsidP="009F5749">
      <w:pPr>
        <w:pStyle w:val="a3"/>
        <w:spacing w:before="0" w:beforeAutospacing="0" w:after="0" w:afterAutospacing="0" w:line="273" w:lineRule="auto"/>
        <w:jc w:val="both"/>
        <w:rPr>
          <w:sz w:val="28"/>
          <w:szCs w:val="28"/>
        </w:rPr>
      </w:pPr>
      <w:r w:rsidRPr="005A3DB6">
        <w:rPr>
          <w:sz w:val="28"/>
          <w:szCs w:val="28"/>
        </w:rPr>
        <w:t> </w:t>
      </w:r>
    </w:p>
    <w:p w:rsidR="009F5749" w:rsidRPr="005A3DB6" w:rsidRDefault="009F5749" w:rsidP="009F5749">
      <w:pPr>
        <w:pStyle w:val="a3"/>
        <w:spacing w:before="0" w:beforeAutospacing="0" w:after="0" w:afterAutospacing="0" w:line="273" w:lineRule="auto"/>
        <w:ind w:left="708"/>
        <w:jc w:val="both"/>
        <w:rPr>
          <w:sz w:val="28"/>
          <w:szCs w:val="28"/>
        </w:rPr>
      </w:pPr>
      <w:r w:rsidRPr="005A3DB6">
        <w:rPr>
          <w:color w:val="000000"/>
          <w:sz w:val="28"/>
          <w:szCs w:val="28"/>
        </w:rPr>
        <w:t xml:space="preserve"> I. приветствуют успешное проведение </w:t>
      </w:r>
      <w:r w:rsidR="00D837EA">
        <w:rPr>
          <w:color w:val="000000"/>
          <w:sz w:val="28"/>
          <w:szCs w:val="28"/>
        </w:rPr>
        <w:t>Круглого стола, посвященного методологии устойчивого развития в Пензенской области</w:t>
      </w:r>
      <w:r w:rsidRPr="005A3DB6">
        <w:rPr>
          <w:color w:val="000000"/>
          <w:sz w:val="28"/>
          <w:szCs w:val="28"/>
        </w:rPr>
        <w:t>;</w:t>
      </w:r>
    </w:p>
    <w:p w:rsidR="00404C9C" w:rsidRPr="005A3DB6" w:rsidRDefault="00404C9C" w:rsidP="009F5749">
      <w:pPr>
        <w:pStyle w:val="a3"/>
        <w:spacing w:before="0" w:beforeAutospacing="0" w:after="0" w:afterAutospacing="0" w:line="273" w:lineRule="auto"/>
        <w:ind w:left="708"/>
        <w:jc w:val="both"/>
        <w:rPr>
          <w:color w:val="000000"/>
          <w:sz w:val="28"/>
          <w:szCs w:val="28"/>
        </w:rPr>
      </w:pPr>
    </w:p>
    <w:p w:rsidR="009F5749" w:rsidRPr="005A3DB6" w:rsidRDefault="009F5749" w:rsidP="009F5749">
      <w:pPr>
        <w:pStyle w:val="a3"/>
        <w:spacing w:before="0" w:beforeAutospacing="0" w:after="0" w:afterAutospacing="0" w:line="273" w:lineRule="auto"/>
        <w:ind w:left="708"/>
        <w:jc w:val="both"/>
        <w:rPr>
          <w:sz w:val="28"/>
          <w:szCs w:val="28"/>
        </w:rPr>
      </w:pPr>
      <w:r w:rsidRPr="005A3DB6">
        <w:rPr>
          <w:color w:val="000000"/>
          <w:sz w:val="28"/>
          <w:szCs w:val="28"/>
        </w:rPr>
        <w:t xml:space="preserve">II. подчеркивают необходимость </w:t>
      </w:r>
      <w:r w:rsidR="00F75A68">
        <w:rPr>
          <w:color w:val="000000"/>
          <w:sz w:val="28"/>
          <w:szCs w:val="28"/>
        </w:rPr>
        <w:t xml:space="preserve">взаимодействия органов исполнительной власти Пензенской области, промышленных предприятий, высших учебных заведений </w:t>
      </w:r>
      <w:r w:rsidRPr="005A3DB6">
        <w:rPr>
          <w:color w:val="000000"/>
          <w:sz w:val="28"/>
          <w:szCs w:val="28"/>
        </w:rPr>
        <w:t>для совместной выработки эффективных ме</w:t>
      </w:r>
      <w:r w:rsidR="00F75A68">
        <w:rPr>
          <w:color w:val="000000"/>
          <w:sz w:val="28"/>
          <w:szCs w:val="28"/>
        </w:rPr>
        <w:t>тодов достижения целей устойчивого развития в Пензенской области</w:t>
      </w:r>
      <w:r w:rsidRPr="005A3DB6">
        <w:rPr>
          <w:color w:val="000000"/>
          <w:sz w:val="28"/>
          <w:szCs w:val="28"/>
        </w:rPr>
        <w:t>;</w:t>
      </w:r>
    </w:p>
    <w:p w:rsidR="009F5749" w:rsidRPr="005A3DB6" w:rsidRDefault="009F5749" w:rsidP="009F5749">
      <w:pPr>
        <w:pStyle w:val="a3"/>
        <w:spacing w:before="0" w:beforeAutospacing="0" w:after="0" w:afterAutospacing="0" w:line="273" w:lineRule="auto"/>
        <w:ind w:left="708"/>
        <w:jc w:val="both"/>
        <w:rPr>
          <w:sz w:val="28"/>
          <w:szCs w:val="28"/>
        </w:rPr>
      </w:pPr>
      <w:r w:rsidRPr="005A3DB6">
        <w:rPr>
          <w:sz w:val="28"/>
          <w:szCs w:val="28"/>
        </w:rPr>
        <w:t> </w:t>
      </w:r>
    </w:p>
    <w:p w:rsidR="00422E98" w:rsidRDefault="008231DB" w:rsidP="008231DB">
      <w:pPr>
        <w:pStyle w:val="a3"/>
        <w:spacing w:before="0" w:beforeAutospacing="0" w:after="0" w:afterAutospacing="0" w:line="273" w:lineRule="auto"/>
        <w:ind w:left="708"/>
        <w:jc w:val="both"/>
        <w:rPr>
          <w:color w:val="000000"/>
          <w:sz w:val="28"/>
          <w:szCs w:val="28"/>
        </w:rPr>
      </w:pPr>
      <w:r w:rsidRPr="005A3DB6">
        <w:rPr>
          <w:color w:val="000000"/>
          <w:sz w:val="28"/>
          <w:szCs w:val="28"/>
        </w:rPr>
        <w:t>I</w:t>
      </w:r>
      <w:r w:rsidR="00F75A68" w:rsidRPr="005A3DB6">
        <w:rPr>
          <w:color w:val="000000"/>
          <w:sz w:val="28"/>
          <w:szCs w:val="28"/>
        </w:rPr>
        <w:t>II</w:t>
      </w:r>
      <w:r w:rsidR="00F75A68">
        <w:rPr>
          <w:color w:val="000000"/>
          <w:sz w:val="28"/>
          <w:szCs w:val="28"/>
        </w:rPr>
        <w:t>. признают необходимость дальнейшего развития принципов и методов устойчивого развития, включа</w:t>
      </w:r>
      <w:r w:rsidR="00422E98">
        <w:rPr>
          <w:color w:val="000000"/>
          <w:sz w:val="28"/>
          <w:szCs w:val="28"/>
        </w:rPr>
        <w:t>я:</w:t>
      </w:r>
    </w:p>
    <w:p w:rsidR="00422E98" w:rsidRDefault="00422E98" w:rsidP="00422E98">
      <w:pPr>
        <w:pStyle w:val="a3"/>
        <w:spacing w:before="0" w:beforeAutospacing="0" w:after="0" w:afterAutospacing="0" w:line="273" w:lineRule="auto"/>
        <w:ind w:left="7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75A68">
        <w:rPr>
          <w:color w:val="000000"/>
          <w:sz w:val="28"/>
          <w:szCs w:val="28"/>
        </w:rPr>
        <w:t xml:space="preserve"> внедрение наилучших доступных технологий</w:t>
      </w:r>
      <w:r w:rsidR="003B7BB3">
        <w:rPr>
          <w:color w:val="000000"/>
          <w:sz w:val="28"/>
          <w:szCs w:val="28"/>
        </w:rPr>
        <w:t xml:space="preserve"> и</w:t>
      </w:r>
      <w:r w:rsidR="00F75A68">
        <w:rPr>
          <w:color w:val="000000"/>
          <w:sz w:val="28"/>
          <w:szCs w:val="28"/>
        </w:rPr>
        <w:t xml:space="preserve"> </w:t>
      </w:r>
      <w:r w:rsidR="003B7BB3">
        <w:rPr>
          <w:color w:val="000000"/>
          <w:sz w:val="28"/>
          <w:szCs w:val="28"/>
        </w:rPr>
        <w:t>«зелёных технологий»;</w:t>
      </w:r>
    </w:p>
    <w:p w:rsidR="00422E98" w:rsidRDefault="00422E98" w:rsidP="00422E98">
      <w:pPr>
        <w:pStyle w:val="a3"/>
        <w:spacing w:before="0" w:beforeAutospacing="0" w:after="0" w:afterAutospacing="0" w:line="273" w:lineRule="auto"/>
        <w:ind w:left="7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75A68">
        <w:rPr>
          <w:color w:val="000000"/>
          <w:sz w:val="28"/>
          <w:szCs w:val="28"/>
        </w:rPr>
        <w:t>финансировани</w:t>
      </w:r>
      <w:r>
        <w:rPr>
          <w:color w:val="000000"/>
          <w:sz w:val="28"/>
          <w:szCs w:val="28"/>
        </w:rPr>
        <w:t>е</w:t>
      </w:r>
      <w:r w:rsidR="00F75A68">
        <w:rPr>
          <w:color w:val="000000"/>
          <w:sz w:val="28"/>
          <w:szCs w:val="28"/>
        </w:rPr>
        <w:t xml:space="preserve"> проектов устойчивого (зеленого</w:t>
      </w:r>
      <w:r>
        <w:rPr>
          <w:color w:val="000000"/>
          <w:sz w:val="28"/>
          <w:szCs w:val="28"/>
        </w:rPr>
        <w:t>) развития, в том числе, направленных на снижение выбросов парниковых газов и углеродного следа продукции;</w:t>
      </w:r>
    </w:p>
    <w:p w:rsidR="00422E98" w:rsidRDefault="00422E98" w:rsidP="00422E98">
      <w:pPr>
        <w:pStyle w:val="a3"/>
        <w:spacing w:before="0" w:beforeAutospacing="0" w:after="0" w:afterAutospacing="0" w:line="273" w:lineRule="auto"/>
        <w:ind w:left="7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инвестиционной привлекательности региона;</w:t>
      </w:r>
    </w:p>
    <w:p w:rsidR="00422E98" w:rsidRDefault="00422E98" w:rsidP="00422E98">
      <w:pPr>
        <w:pStyle w:val="a3"/>
        <w:spacing w:before="0" w:beforeAutospacing="0" w:after="0" w:afterAutospacing="0" w:line="273" w:lineRule="auto"/>
        <w:ind w:left="7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внедрение и развитие эффективных «зеленых»</w:t>
      </w:r>
      <w:r w:rsidR="00587F95">
        <w:rPr>
          <w:color w:val="000000"/>
          <w:sz w:val="28"/>
          <w:szCs w:val="28"/>
        </w:rPr>
        <w:t xml:space="preserve"> финансовых инструментов, </w:t>
      </w:r>
      <w:r w:rsidR="00587F95" w:rsidRPr="005A3DB6">
        <w:rPr>
          <w:color w:val="000000"/>
          <w:sz w:val="28"/>
          <w:szCs w:val="28"/>
        </w:rPr>
        <w:t>внедрения ESG-инвестирования</w:t>
      </w:r>
      <w:r w:rsidR="002737D3">
        <w:rPr>
          <w:color w:val="000000"/>
          <w:sz w:val="28"/>
          <w:szCs w:val="28"/>
        </w:rPr>
        <w:t>;</w:t>
      </w:r>
    </w:p>
    <w:p w:rsidR="00422E98" w:rsidRDefault="00422E98" w:rsidP="00422E98">
      <w:pPr>
        <w:pStyle w:val="a3"/>
        <w:spacing w:before="0" w:beforeAutospacing="0" w:after="0" w:afterAutospacing="0" w:line="273" w:lineRule="auto"/>
        <w:ind w:left="7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активное привлечение волонтеров к реализации социальных и экологических проектов;</w:t>
      </w:r>
    </w:p>
    <w:p w:rsidR="00422E98" w:rsidRDefault="00422E98" w:rsidP="00422E98">
      <w:pPr>
        <w:pStyle w:val="a3"/>
        <w:spacing w:before="0" w:beforeAutospacing="0" w:after="0" w:afterAutospacing="0" w:line="273" w:lineRule="auto"/>
        <w:ind w:left="708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1558E">
        <w:rPr>
          <w:color w:val="000000"/>
          <w:sz w:val="28"/>
          <w:szCs w:val="28"/>
        </w:rPr>
        <w:t>разработк</w:t>
      </w:r>
      <w:r w:rsidR="002737D3">
        <w:rPr>
          <w:color w:val="000000"/>
          <w:sz w:val="28"/>
          <w:szCs w:val="28"/>
        </w:rPr>
        <w:t>у</w:t>
      </w:r>
      <w:r w:rsidR="00D1558E">
        <w:rPr>
          <w:color w:val="000000"/>
          <w:sz w:val="28"/>
          <w:szCs w:val="28"/>
        </w:rPr>
        <w:t xml:space="preserve"> региональных </w:t>
      </w:r>
      <w:r>
        <w:rPr>
          <w:color w:val="000000"/>
          <w:sz w:val="28"/>
          <w:szCs w:val="28"/>
        </w:rPr>
        <w:t>программ поддержки промышленных предприятий</w:t>
      </w:r>
      <w:r w:rsidR="00D1558E">
        <w:rPr>
          <w:color w:val="000000"/>
          <w:sz w:val="28"/>
          <w:szCs w:val="28"/>
        </w:rPr>
        <w:t>, направленны</w:t>
      </w:r>
      <w:r w:rsidR="00587F95">
        <w:rPr>
          <w:color w:val="000000"/>
          <w:sz w:val="28"/>
          <w:szCs w:val="28"/>
        </w:rPr>
        <w:t>х</w:t>
      </w:r>
      <w:r w:rsidR="00D1558E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 xml:space="preserve"> </w:t>
      </w:r>
      <w:r w:rsidR="00587F95">
        <w:rPr>
          <w:color w:val="000000"/>
          <w:sz w:val="28"/>
          <w:szCs w:val="28"/>
        </w:rPr>
        <w:t>снижение выбросов парниковых газов и углеродного следа продукции, снижения негативного воздействия на окружающую среду</w:t>
      </w:r>
    </w:p>
    <w:p w:rsidR="002737D3" w:rsidRDefault="00587F95" w:rsidP="00FE29CA">
      <w:pPr>
        <w:pStyle w:val="a3"/>
        <w:spacing w:before="0" w:beforeAutospacing="0" w:after="0" w:afterAutospacing="0" w:line="273" w:lineRule="auto"/>
        <w:ind w:left="709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231DB" w:rsidRPr="005A3DB6">
        <w:rPr>
          <w:color w:val="000000"/>
          <w:sz w:val="28"/>
          <w:szCs w:val="28"/>
        </w:rPr>
        <w:t>дальнейше</w:t>
      </w:r>
      <w:r>
        <w:rPr>
          <w:color w:val="000000"/>
          <w:sz w:val="28"/>
          <w:szCs w:val="28"/>
        </w:rPr>
        <w:t>е</w:t>
      </w:r>
      <w:r w:rsidR="008231DB" w:rsidRPr="005A3DB6">
        <w:rPr>
          <w:color w:val="000000"/>
          <w:sz w:val="28"/>
          <w:szCs w:val="28"/>
        </w:rPr>
        <w:t xml:space="preserve"> развити</w:t>
      </w:r>
      <w:r>
        <w:rPr>
          <w:color w:val="000000"/>
          <w:sz w:val="28"/>
          <w:szCs w:val="28"/>
        </w:rPr>
        <w:t>е</w:t>
      </w:r>
      <w:r w:rsidR="008231DB" w:rsidRPr="005A3DB6">
        <w:rPr>
          <w:color w:val="000000"/>
          <w:sz w:val="28"/>
          <w:szCs w:val="28"/>
        </w:rPr>
        <w:t xml:space="preserve"> образовательного и </w:t>
      </w:r>
      <w:r>
        <w:rPr>
          <w:color w:val="000000"/>
          <w:sz w:val="28"/>
          <w:szCs w:val="28"/>
        </w:rPr>
        <w:t>научно-</w:t>
      </w:r>
      <w:r w:rsidR="008231DB" w:rsidRPr="005A3DB6">
        <w:rPr>
          <w:color w:val="000000"/>
          <w:sz w:val="28"/>
          <w:szCs w:val="28"/>
        </w:rPr>
        <w:t>исследовательского пространства</w:t>
      </w:r>
      <w:r>
        <w:rPr>
          <w:color w:val="000000"/>
          <w:sz w:val="28"/>
          <w:szCs w:val="28"/>
        </w:rPr>
        <w:t xml:space="preserve"> в сфере охраны окружающей среды и устойчивого развития</w:t>
      </w:r>
      <w:r w:rsidR="008231DB" w:rsidRPr="005A3DB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разработк</w:t>
      </w:r>
      <w:r w:rsidR="002737D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меж</w:t>
      </w:r>
      <w:r w:rsidR="008231DB" w:rsidRPr="005A3DB6">
        <w:rPr>
          <w:color w:val="000000"/>
          <w:sz w:val="28"/>
          <w:szCs w:val="28"/>
        </w:rPr>
        <w:t xml:space="preserve">дисциплинарных образовательных программ. </w:t>
      </w:r>
      <w:bookmarkStart w:id="0" w:name="_GoBack"/>
      <w:bookmarkEnd w:id="0"/>
    </w:p>
    <w:sectPr w:rsidR="00273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7BC"/>
    <w:multiLevelType w:val="multilevel"/>
    <w:tmpl w:val="5EDE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90AFE"/>
    <w:multiLevelType w:val="multilevel"/>
    <w:tmpl w:val="A778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CD3915"/>
    <w:multiLevelType w:val="multilevel"/>
    <w:tmpl w:val="2802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D5062"/>
    <w:multiLevelType w:val="multilevel"/>
    <w:tmpl w:val="FC18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87BB8"/>
    <w:multiLevelType w:val="multilevel"/>
    <w:tmpl w:val="4C58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AF6168"/>
    <w:multiLevelType w:val="multilevel"/>
    <w:tmpl w:val="558E7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9602A8"/>
    <w:multiLevelType w:val="hybridMultilevel"/>
    <w:tmpl w:val="16FE5B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F7101B4"/>
    <w:multiLevelType w:val="multilevel"/>
    <w:tmpl w:val="E95E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B6"/>
    <w:rsid w:val="00091741"/>
    <w:rsid w:val="000C0A55"/>
    <w:rsid w:val="00121598"/>
    <w:rsid w:val="00186563"/>
    <w:rsid w:val="001C7389"/>
    <w:rsid w:val="002737D3"/>
    <w:rsid w:val="003B3177"/>
    <w:rsid w:val="003B7BB3"/>
    <w:rsid w:val="00404C9C"/>
    <w:rsid w:val="00422E98"/>
    <w:rsid w:val="004B150F"/>
    <w:rsid w:val="00547A76"/>
    <w:rsid w:val="00587F95"/>
    <w:rsid w:val="005A3DB6"/>
    <w:rsid w:val="006611A6"/>
    <w:rsid w:val="006A33CF"/>
    <w:rsid w:val="006B3218"/>
    <w:rsid w:val="006D348B"/>
    <w:rsid w:val="00750693"/>
    <w:rsid w:val="008231DB"/>
    <w:rsid w:val="00960D5B"/>
    <w:rsid w:val="009F5749"/>
    <w:rsid w:val="00C80B3A"/>
    <w:rsid w:val="00D1558E"/>
    <w:rsid w:val="00D837EA"/>
    <w:rsid w:val="00DC384C"/>
    <w:rsid w:val="00EF1AB6"/>
    <w:rsid w:val="00F75A68"/>
    <w:rsid w:val="00FA1FF1"/>
    <w:rsid w:val="00FE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5697,bqiaagaaeyqcaaagiaiaaaowfqeabcyjaqaaaaaaaaaaaaaaaaaaaaaaaaaaaaaaaaaaaaaaaaaaaaaaaaaaaaaaaaaaaaaaaaaaaaaaaaaaaaaaaaaaaaaaaaaaaaaaaaaaaaaaaaaaaaaaaaaaaaaaaaaaaaaaaaaaaaaaaaaaaaaaaaaaaaaaaaaaaaaaaaaaaaaaaaaaaaaaaaaaaaaaaaaaaaaaaaaaaaa"/>
    <w:basedOn w:val="a"/>
    <w:rsid w:val="009F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F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A5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231D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75697,bqiaagaaeyqcaaagiaiaaaowfqeabcyjaqaaaaaaaaaaaaaaaaaaaaaaaaaaaaaaaaaaaaaaaaaaaaaaaaaaaaaaaaaaaaaaaaaaaaaaaaaaaaaaaaaaaaaaaaaaaaaaaaaaaaaaaaaaaaaaaaaaaaaaaaaaaaaaaaaaaaaaaaaaaaaaaaaaaaaaaaaaaaaaaaaaaaaaaaaaaaaaaaaaaaaaaaaaaaaaaaaaaaa"/>
    <w:basedOn w:val="a"/>
    <w:rsid w:val="009F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F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0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0A5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231DB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ИЭП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vm-refer</dc:creator>
  <cp:lastModifiedBy>USER</cp:lastModifiedBy>
  <cp:revision>5</cp:revision>
  <cp:lastPrinted>2021-09-22T14:35:00Z</cp:lastPrinted>
  <dcterms:created xsi:type="dcterms:W3CDTF">2023-04-17T13:49:00Z</dcterms:created>
  <dcterms:modified xsi:type="dcterms:W3CDTF">2023-04-26T10:20:00Z</dcterms:modified>
</cp:coreProperties>
</file>